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F4B" w:rsidRDefault="00485DBD" w:rsidP="00485D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6"/>
          <w:szCs w:val="26"/>
        </w:rPr>
        <w:drawing>
          <wp:inline distT="0" distB="0" distL="0" distR="0" wp14:anchorId="5189F7F4" wp14:editId="34FA27CE">
            <wp:extent cx="904875" cy="9048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4B" w:rsidRPr="00E35B67" w:rsidRDefault="006C2F4B" w:rsidP="006C2F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B6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C2F4B" w:rsidRPr="00E35B67" w:rsidRDefault="006C2F4B" w:rsidP="006C2F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B6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C2F4B" w:rsidRPr="00E35B67" w:rsidRDefault="006C2F4B" w:rsidP="006C2F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СЕЛЬСКОЕ ПОСЕЛЕНИЕ НЕШКАН</w:t>
      </w:r>
    </w:p>
    <w:p w:rsidR="006C2F4B" w:rsidRPr="00E35B67" w:rsidRDefault="006C2F4B" w:rsidP="006C2F4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6C2F4B" w:rsidRPr="00E35B67" w:rsidRDefault="006C2F4B" w:rsidP="006C2F4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E35B67">
        <w:rPr>
          <w:b/>
          <w:sz w:val="28"/>
          <w:szCs w:val="28"/>
        </w:rPr>
        <w:t>ПОСТАНОВЛЕНИЕ</w:t>
      </w:r>
    </w:p>
    <w:p w:rsidR="006C2F4B" w:rsidRPr="00E35B67" w:rsidRDefault="006C2F4B" w:rsidP="006C2F4B">
      <w:pPr>
        <w:rPr>
          <w:sz w:val="28"/>
          <w:szCs w:val="28"/>
        </w:rPr>
      </w:pPr>
    </w:p>
    <w:p w:rsidR="006C2F4B" w:rsidRPr="00E35B67" w:rsidRDefault="006C2F4B" w:rsidP="006C2F4B">
      <w:pPr>
        <w:rPr>
          <w:sz w:val="28"/>
          <w:szCs w:val="28"/>
        </w:rPr>
      </w:pPr>
      <w:r w:rsidRPr="00E35B67">
        <w:rPr>
          <w:sz w:val="28"/>
          <w:szCs w:val="28"/>
        </w:rPr>
        <w:t xml:space="preserve">от </w:t>
      </w:r>
      <w:r>
        <w:rPr>
          <w:sz w:val="28"/>
          <w:szCs w:val="28"/>
        </w:rPr>
        <w:t>10.07.2026</w:t>
      </w:r>
      <w:r w:rsidRPr="00E35B67">
        <w:rPr>
          <w:sz w:val="28"/>
          <w:szCs w:val="28"/>
        </w:rPr>
        <w:t xml:space="preserve"> г. №</w:t>
      </w:r>
      <w:r w:rsidR="00485DBD">
        <w:rPr>
          <w:sz w:val="28"/>
          <w:szCs w:val="28"/>
        </w:rPr>
        <w:t xml:space="preserve"> 45</w:t>
      </w:r>
      <w:r w:rsidRPr="00E35B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C2F4B" w:rsidRPr="00E35B67" w:rsidRDefault="006C2F4B" w:rsidP="006C2F4B">
      <w:pPr>
        <w:rPr>
          <w:sz w:val="28"/>
          <w:szCs w:val="28"/>
        </w:rPr>
      </w:pPr>
      <w:r w:rsidRPr="00E35B67">
        <w:rPr>
          <w:sz w:val="28"/>
          <w:szCs w:val="28"/>
        </w:rPr>
        <w:t xml:space="preserve">с. </w:t>
      </w:r>
      <w:r>
        <w:rPr>
          <w:sz w:val="28"/>
          <w:szCs w:val="28"/>
        </w:rPr>
        <w:t>Нешкан</w:t>
      </w:r>
    </w:p>
    <w:p w:rsidR="006C2F4B" w:rsidRPr="00E35B67" w:rsidRDefault="006C2F4B" w:rsidP="006C2F4B">
      <w:pPr>
        <w:outlineLvl w:val="0"/>
        <w:rPr>
          <w:sz w:val="28"/>
          <w:szCs w:val="28"/>
        </w:rPr>
      </w:pPr>
    </w:p>
    <w:p w:rsidR="006C2F4B" w:rsidRPr="00E35B67" w:rsidRDefault="006C2F4B" w:rsidP="006C2F4B">
      <w:pPr>
        <w:ind w:right="3119"/>
        <w:jc w:val="both"/>
        <w:rPr>
          <w:sz w:val="28"/>
          <w:szCs w:val="28"/>
        </w:rPr>
      </w:pPr>
      <w:r w:rsidRPr="00A75F58">
        <w:rPr>
          <w:rFonts w:eastAsia="Calibri"/>
          <w:sz w:val="28"/>
          <w:szCs w:val="28"/>
        </w:rPr>
        <w:t xml:space="preserve">О выделении помещений для встреч с избирателями зарегистрированных кандидатов, их доверенных лиц, представителей избирательных объединений, выдвинувших зарегистрированных кандидатов при проведении выборов </w:t>
      </w:r>
      <w:r>
        <w:rPr>
          <w:rFonts w:eastAsia="Calibri"/>
          <w:sz w:val="28"/>
          <w:szCs w:val="28"/>
        </w:rPr>
        <w:t>Главы муниципального образования сельское поселение Нешкан</w:t>
      </w:r>
    </w:p>
    <w:p w:rsidR="006C2F4B" w:rsidRDefault="006C2F4B" w:rsidP="006C2F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F4B" w:rsidRPr="00E35B67" w:rsidRDefault="006C2F4B" w:rsidP="006C2F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F58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Calibri" w:hAnsi="Times New Roman" w:cs="Times New Roman"/>
          <w:sz w:val="28"/>
          <w:szCs w:val="28"/>
        </w:rPr>
        <w:t>Федеральными законами</w:t>
      </w:r>
      <w:r w:rsidRPr="00A75F58">
        <w:rPr>
          <w:rFonts w:ascii="Times New Roman" w:eastAsia="Calibri" w:hAnsi="Times New Roman" w:cs="Times New Roman"/>
          <w:sz w:val="28"/>
          <w:szCs w:val="28"/>
        </w:rPr>
        <w:t xml:space="preserve"> от 12.06.2002 года № 67-ФЗ «Об основных гарантиях избирательных прав и права на участие в референдуме граждан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Законом Чукотского автономного округа от 17 декабря 2015 года  123 –ОЗ «О порядке проведения выборов в органы местного самоуправления в Чукотском автономном округе», </w:t>
      </w:r>
      <w:r w:rsidRPr="00A75F58">
        <w:rPr>
          <w:rFonts w:ascii="Times New Roman" w:eastAsia="Calibri" w:hAnsi="Times New Roman" w:cs="Times New Roman"/>
          <w:sz w:val="28"/>
          <w:szCs w:val="28"/>
        </w:rPr>
        <w:t xml:space="preserve">решением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избирательной комиссии избирательного участка № 49 </w:t>
      </w:r>
      <w:r w:rsidRPr="00A75F58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D62AC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07</w:t>
      </w:r>
      <w:r w:rsidRPr="00D62AC4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D62AC4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Pr="00485DBD">
        <w:rPr>
          <w:rFonts w:ascii="Times New Roman" w:eastAsia="Calibri" w:hAnsi="Times New Roman" w:cs="Times New Roman"/>
          <w:sz w:val="28"/>
          <w:szCs w:val="28"/>
        </w:rPr>
        <w:t>4/9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2AC4">
        <w:rPr>
          <w:rFonts w:ascii="Times New Roman" w:eastAsia="Calibri" w:hAnsi="Times New Roman" w:cs="Times New Roman"/>
          <w:sz w:val="28"/>
          <w:szCs w:val="28"/>
        </w:rPr>
        <w:t xml:space="preserve">«Об обращении к Администрации муниципального образования сельское поселение </w:t>
      </w:r>
      <w:r>
        <w:rPr>
          <w:rFonts w:ascii="Times New Roman" w:eastAsia="Calibri" w:hAnsi="Times New Roman" w:cs="Times New Roman"/>
          <w:sz w:val="28"/>
          <w:szCs w:val="28"/>
        </w:rPr>
        <w:t>Нешкан</w:t>
      </w:r>
      <w:r w:rsidRPr="00D62AC4">
        <w:rPr>
          <w:rFonts w:ascii="Times New Roman" w:eastAsia="Calibri" w:hAnsi="Times New Roman" w:cs="Times New Roman"/>
          <w:sz w:val="28"/>
          <w:szCs w:val="28"/>
        </w:rPr>
        <w:t xml:space="preserve"> о выделении помещений для встреч зарегистрированным кандидатам, их доверенным лицам, с избирателями в помещениях, пригодных для проведения агитационных публичных мероприятий в форме собраний, находящихся в государственной или муниципальной собственности и безвозмездно предоставляемых для этой цели собственниками, владельцами помещений при проведении выборов Главы муниципального образования сельское поселение </w:t>
      </w:r>
      <w:r>
        <w:rPr>
          <w:rFonts w:ascii="Times New Roman" w:eastAsia="Calibri" w:hAnsi="Times New Roman" w:cs="Times New Roman"/>
          <w:sz w:val="28"/>
          <w:szCs w:val="28"/>
        </w:rPr>
        <w:t>Нешкан</w:t>
      </w:r>
      <w:r w:rsidRPr="00D62A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20</w:t>
      </w:r>
      <w:r w:rsidRPr="00D62AC4">
        <w:rPr>
          <w:rFonts w:ascii="Times New Roman" w:eastAsia="Calibri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D62AC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E35B67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сельское поселение Нешкан</w:t>
      </w:r>
      <w:r w:rsidRPr="00E35B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2F4B" w:rsidRPr="00E35B67" w:rsidRDefault="006C2F4B" w:rsidP="006C2F4B">
      <w:pPr>
        <w:spacing w:before="240" w:after="240"/>
        <w:jc w:val="both"/>
        <w:rPr>
          <w:b/>
          <w:sz w:val="28"/>
          <w:szCs w:val="28"/>
        </w:rPr>
      </w:pPr>
      <w:r w:rsidRPr="00E35B67">
        <w:rPr>
          <w:b/>
          <w:sz w:val="28"/>
          <w:szCs w:val="28"/>
        </w:rPr>
        <w:t>ПОСТАНОВЛЯЕТ:</w:t>
      </w:r>
    </w:p>
    <w:p w:rsidR="006C2F4B" w:rsidRDefault="006C2F4B" w:rsidP="006C2F4B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В</w:t>
      </w:r>
      <w:r w:rsidRPr="00A75F58">
        <w:rPr>
          <w:rFonts w:eastAsia="Calibri"/>
          <w:sz w:val="28"/>
          <w:szCs w:val="28"/>
        </w:rPr>
        <w:t xml:space="preserve">ыделить на территории муниципального образования </w:t>
      </w:r>
      <w:r>
        <w:rPr>
          <w:rFonts w:eastAsia="Calibri"/>
          <w:sz w:val="28"/>
          <w:szCs w:val="28"/>
        </w:rPr>
        <w:t>сельское поселение Нешкан</w:t>
      </w:r>
      <w:r w:rsidRPr="00A75F58">
        <w:rPr>
          <w:rFonts w:eastAsia="Calibri"/>
          <w:sz w:val="28"/>
          <w:szCs w:val="28"/>
        </w:rPr>
        <w:t xml:space="preserve"> помещени</w:t>
      </w:r>
      <w:r>
        <w:rPr>
          <w:rFonts w:eastAsia="Calibri"/>
          <w:sz w:val="28"/>
          <w:szCs w:val="28"/>
        </w:rPr>
        <w:t xml:space="preserve">е </w:t>
      </w:r>
      <w:r w:rsidRPr="00A75F58">
        <w:rPr>
          <w:rFonts w:eastAsia="Calibri"/>
          <w:sz w:val="28"/>
          <w:szCs w:val="28"/>
        </w:rPr>
        <w:t xml:space="preserve">для встреч с избирателями зарегистрированных кандидатов, их доверенных лиц, представителей избирательных объединений, выдвинувших зарегистрированных кандидатов </w:t>
      </w:r>
      <w:r w:rsidRPr="00A75F58">
        <w:rPr>
          <w:rFonts w:eastAsia="Calibri"/>
          <w:sz w:val="28"/>
          <w:szCs w:val="28"/>
        </w:rPr>
        <w:lastRenderedPageBreak/>
        <w:t xml:space="preserve">при проведении выборов </w:t>
      </w:r>
      <w:r>
        <w:rPr>
          <w:rFonts w:eastAsia="Calibri"/>
          <w:sz w:val="28"/>
          <w:szCs w:val="28"/>
        </w:rPr>
        <w:t>Главы муниципального образования сельское поселение Нешкан</w:t>
      </w:r>
      <w:r w:rsidRPr="00A75F58">
        <w:rPr>
          <w:rFonts w:eastAsia="Calibri"/>
          <w:sz w:val="28"/>
          <w:szCs w:val="28"/>
        </w:rPr>
        <w:t>:</w:t>
      </w:r>
    </w:p>
    <w:p w:rsidR="000E12E7" w:rsidRPr="00A75F58" w:rsidRDefault="000E12E7" w:rsidP="006C2F4B">
      <w:pPr>
        <w:ind w:firstLine="851"/>
        <w:jc w:val="both"/>
        <w:rPr>
          <w:rFonts w:eastAsia="Calibri"/>
          <w:sz w:val="28"/>
          <w:szCs w:val="28"/>
        </w:rPr>
      </w:pPr>
    </w:p>
    <w:p w:rsidR="006C2F4B" w:rsidRDefault="006C2F4B" w:rsidP="000E12E7">
      <w:pPr>
        <w:spacing w:line="276" w:lineRule="auto"/>
        <w:ind w:firstLine="851"/>
        <w:jc w:val="both"/>
        <w:rPr>
          <w:rFonts w:eastAsia="Calibri"/>
          <w:sz w:val="28"/>
          <w:szCs w:val="28"/>
        </w:rPr>
      </w:pPr>
      <w:r w:rsidRPr="00A75F58">
        <w:rPr>
          <w:rFonts w:eastAsia="Calibri"/>
          <w:sz w:val="28"/>
          <w:szCs w:val="28"/>
        </w:rPr>
        <w:t xml:space="preserve">- </w:t>
      </w:r>
      <w:r w:rsidR="000E12E7" w:rsidRPr="00A75F58">
        <w:rPr>
          <w:rFonts w:eastAsia="Calibri"/>
          <w:sz w:val="28"/>
          <w:szCs w:val="28"/>
        </w:rPr>
        <w:t xml:space="preserve">помещение </w:t>
      </w:r>
      <w:r w:rsidR="000E12E7">
        <w:rPr>
          <w:rFonts w:eastAsia="Calibri"/>
          <w:sz w:val="28"/>
          <w:szCs w:val="28"/>
        </w:rPr>
        <w:t xml:space="preserve">муниципального бюджетного </w:t>
      </w:r>
      <w:r w:rsidR="00485DBD">
        <w:rPr>
          <w:rFonts w:eastAsia="Calibri"/>
          <w:sz w:val="28"/>
          <w:szCs w:val="28"/>
        </w:rPr>
        <w:t xml:space="preserve">общеобразовательного </w:t>
      </w:r>
      <w:r w:rsidR="000E12E7">
        <w:rPr>
          <w:rFonts w:eastAsia="Calibri"/>
          <w:sz w:val="28"/>
          <w:szCs w:val="28"/>
        </w:rPr>
        <w:t xml:space="preserve">учреждения </w:t>
      </w:r>
      <w:r w:rsidR="00485DBD">
        <w:rPr>
          <w:rFonts w:eastAsia="Calibri"/>
          <w:sz w:val="28"/>
          <w:szCs w:val="28"/>
        </w:rPr>
        <w:t>«Центр образования с. Нешкан»</w:t>
      </w:r>
      <w:r w:rsidR="000E12E7">
        <w:rPr>
          <w:rFonts w:eastAsia="Calibri"/>
          <w:sz w:val="28"/>
          <w:szCs w:val="28"/>
        </w:rPr>
        <w:t xml:space="preserve">, </w:t>
      </w:r>
      <w:r w:rsidR="000E12E7" w:rsidRPr="00A75F58">
        <w:rPr>
          <w:rFonts w:eastAsia="Calibri"/>
          <w:sz w:val="28"/>
          <w:szCs w:val="28"/>
        </w:rPr>
        <w:t xml:space="preserve">расположенное по адресу: сельское поселение Нешкан, улица </w:t>
      </w:r>
      <w:r w:rsidR="00485DBD">
        <w:rPr>
          <w:rFonts w:eastAsia="Calibri"/>
          <w:sz w:val="28"/>
          <w:szCs w:val="28"/>
        </w:rPr>
        <w:t>Комсомольская</w:t>
      </w:r>
      <w:r w:rsidR="000E12E7">
        <w:rPr>
          <w:rFonts w:eastAsia="Calibri"/>
          <w:sz w:val="28"/>
          <w:szCs w:val="28"/>
        </w:rPr>
        <w:t xml:space="preserve"> дом </w:t>
      </w:r>
      <w:r w:rsidR="00485DBD">
        <w:rPr>
          <w:rFonts w:eastAsia="Calibri"/>
          <w:sz w:val="28"/>
          <w:szCs w:val="28"/>
        </w:rPr>
        <w:t>8 «а»</w:t>
      </w:r>
      <w:r w:rsidR="000E12E7" w:rsidRPr="00A75F58">
        <w:rPr>
          <w:rFonts w:eastAsia="Calibri"/>
          <w:sz w:val="28"/>
          <w:szCs w:val="28"/>
        </w:rPr>
        <w:t>;</w:t>
      </w:r>
    </w:p>
    <w:p w:rsidR="006C2F4B" w:rsidRDefault="006C2F4B" w:rsidP="006C2F4B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Опубликовать настоящее постановление в еженедельном издании администрации муниципального образования Чукотский муниципальный районо «Информационный вестник».</w:t>
      </w:r>
    </w:p>
    <w:p w:rsidR="006C2F4B" w:rsidRPr="00A75F58" w:rsidRDefault="006C2F4B" w:rsidP="006C2F4B">
      <w:pPr>
        <w:ind w:firstLine="851"/>
        <w:jc w:val="both"/>
        <w:rPr>
          <w:rFonts w:eastAsia="Calibri"/>
          <w:sz w:val="28"/>
          <w:szCs w:val="28"/>
        </w:rPr>
      </w:pPr>
    </w:p>
    <w:p w:rsidR="006C2F4B" w:rsidRPr="00E35B67" w:rsidRDefault="006C2F4B" w:rsidP="006C2F4B">
      <w:pPr>
        <w:ind w:firstLine="540"/>
        <w:jc w:val="both"/>
        <w:rPr>
          <w:sz w:val="28"/>
          <w:szCs w:val="28"/>
        </w:rPr>
      </w:pPr>
    </w:p>
    <w:p w:rsidR="006C2F4B" w:rsidRPr="00E35B67" w:rsidRDefault="006C2F4B" w:rsidP="006C2F4B">
      <w:pPr>
        <w:ind w:firstLine="540"/>
        <w:jc w:val="both"/>
        <w:rPr>
          <w:sz w:val="28"/>
          <w:szCs w:val="28"/>
        </w:rPr>
      </w:pPr>
    </w:p>
    <w:p w:rsidR="006C2F4B" w:rsidRPr="00E35B67" w:rsidRDefault="006C2F4B" w:rsidP="006C2F4B">
      <w:pPr>
        <w:ind w:firstLine="540"/>
        <w:jc w:val="both"/>
        <w:rPr>
          <w:sz w:val="28"/>
          <w:szCs w:val="28"/>
        </w:rPr>
      </w:pPr>
    </w:p>
    <w:p w:rsidR="006C2F4B" w:rsidRPr="00E35B67" w:rsidRDefault="006C2F4B" w:rsidP="006C2F4B">
      <w:pPr>
        <w:ind w:firstLine="540"/>
        <w:jc w:val="both"/>
        <w:rPr>
          <w:sz w:val="28"/>
          <w:szCs w:val="28"/>
        </w:rPr>
      </w:pPr>
    </w:p>
    <w:p w:rsidR="006C2F4B" w:rsidRDefault="00485DBD" w:rsidP="006C2F4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6C2F4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6C2F4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А.Р.</w:t>
      </w:r>
      <w:r w:rsidR="006C2F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Кеуйыне </w:t>
      </w:r>
    </w:p>
    <w:p w:rsidR="00FF1E2B" w:rsidRDefault="00FF1E2B"/>
    <w:sectPr w:rsidR="00FF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4B"/>
    <w:rsid w:val="000E12E7"/>
    <w:rsid w:val="00485DBD"/>
    <w:rsid w:val="006C2F4B"/>
    <w:rsid w:val="00FF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CD58"/>
  <w15:docId w15:val="{75587C08-F4CC-4784-B20C-4B7C3153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F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C2F4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6C2F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E12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5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5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КоньшинаМарина</dc:creator>
  <cp:lastModifiedBy>Пользователь</cp:lastModifiedBy>
  <cp:revision>2</cp:revision>
  <cp:lastPrinted>2026-07-09T03:36:00Z</cp:lastPrinted>
  <dcterms:created xsi:type="dcterms:W3CDTF">2026-05-31T22:43:00Z</dcterms:created>
  <dcterms:modified xsi:type="dcterms:W3CDTF">2026-07-09T03:36:00Z</dcterms:modified>
</cp:coreProperties>
</file>